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4926B" w14:textId="40C29F27"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819"/>
        <w:gridCol w:w="3727"/>
      </w:tblGrid>
      <w:tr w:rsidR="00A22DE0" w:rsidRPr="00F469AF" w14:paraId="64933B5C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1DA1D5C9" w14:textId="7B427D02" w:rsidR="00A22DE0" w:rsidRPr="0029152D" w:rsidRDefault="00A22DE0" w:rsidP="00BD41CF">
            <w:pPr>
              <w:jc w:val="both"/>
              <w:rPr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352060" w:rsidRPr="0029152D">
              <w:rPr>
                <w:lang w:val="sr-Cyrl-CS"/>
              </w:rPr>
              <w:t>Методологија истраживања</w:t>
            </w:r>
            <w:r w:rsidR="0029152D" w:rsidRPr="0029152D">
              <w:rPr>
                <w:lang w:val="sr-Latn-RS"/>
              </w:rPr>
              <w:t xml:space="preserve"> </w:t>
            </w:r>
            <w:r w:rsidR="0029152D" w:rsidRPr="0029152D">
              <w:rPr>
                <w:lang w:val="sr-Cyrl-RS"/>
              </w:rPr>
              <w:t>и писање нацрта дисертације</w:t>
            </w:r>
          </w:p>
        </w:tc>
      </w:tr>
      <w:tr w:rsidR="00A22DE0" w:rsidRPr="00F469AF" w14:paraId="1C0F2D1C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7F59333A" w14:textId="589F1862" w:rsidR="00A22DE0" w:rsidRPr="002375EC" w:rsidRDefault="00A22DE0" w:rsidP="00BD41CF">
            <w:pPr>
              <w:jc w:val="both"/>
              <w:rPr>
                <w:b/>
                <w:bCs/>
                <w:lang w:val="sr-Latn-R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2375EC">
              <w:rPr>
                <w:b/>
                <w:bCs/>
                <w:lang w:val="sr-Latn-RS"/>
              </w:rPr>
              <w:t xml:space="preserve"> </w:t>
            </w:r>
            <w:r w:rsidR="00352060" w:rsidRPr="005B0C29">
              <w:rPr>
                <w:b/>
                <w:bCs/>
                <w:lang w:val="sr-Cyrl-CS"/>
              </w:rPr>
              <w:t>Арежина Вера</w:t>
            </w:r>
          </w:p>
        </w:tc>
      </w:tr>
      <w:tr w:rsidR="00A22DE0" w:rsidRPr="00F469AF" w14:paraId="459787DE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0D425A86" w14:textId="204C17EB" w:rsidR="00A22DE0" w:rsidRPr="002375EC" w:rsidRDefault="00A22DE0" w:rsidP="00BD41CF">
            <w:pPr>
              <w:jc w:val="both"/>
              <w:rPr>
                <w:lang w:val="sr-Latn-R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2375EC">
              <w:rPr>
                <w:b/>
                <w:bCs/>
                <w:lang w:val="sr-Latn-RS"/>
              </w:rPr>
              <w:t xml:space="preserve"> </w:t>
            </w:r>
            <w:r w:rsidR="00352060" w:rsidRPr="005B0C29">
              <w:rPr>
                <w:b/>
                <w:bCs/>
                <w:lang w:val="sr-Cyrl-BA"/>
              </w:rPr>
              <w:t>изборни</w:t>
            </w:r>
          </w:p>
        </w:tc>
      </w:tr>
      <w:tr w:rsidR="00A22DE0" w:rsidRPr="00F469AF" w14:paraId="0F20B046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61442A89" w14:textId="5DFD3BD9" w:rsidR="00A22DE0" w:rsidRPr="002375EC" w:rsidRDefault="00A22DE0" w:rsidP="00BD41CF">
            <w:pPr>
              <w:jc w:val="both"/>
              <w:rPr>
                <w:lang w:val="sr-Latn-R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2375EC">
              <w:rPr>
                <w:b/>
                <w:bCs/>
                <w:lang w:val="sr-Latn-RS"/>
              </w:rPr>
              <w:t xml:space="preserve"> </w:t>
            </w:r>
            <w:r w:rsidR="002375EC" w:rsidRPr="00463993">
              <w:rPr>
                <w:b/>
                <w:bCs/>
                <w:lang w:val="sr-Cyrl-CS"/>
              </w:rPr>
              <w:t>1</w:t>
            </w:r>
            <w:r w:rsidR="0029152D">
              <w:rPr>
                <w:b/>
                <w:bCs/>
                <w:lang w:val="sr-Cyrl-CS"/>
              </w:rPr>
              <w:t>5</w:t>
            </w:r>
          </w:p>
        </w:tc>
      </w:tr>
      <w:tr w:rsidR="00A22DE0" w:rsidRPr="00F469AF" w14:paraId="391F15E2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7417337C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14:paraId="6B4267B9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78974010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14:paraId="424EFCBB" w14:textId="14E65357" w:rsidR="00A22DE0" w:rsidRPr="00F469AF" w:rsidRDefault="00352060" w:rsidP="00BD41CF">
            <w:pPr>
              <w:jc w:val="both"/>
              <w:rPr>
                <w:b/>
                <w:bCs/>
                <w:lang w:val="sr-Cyrl-CS"/>
              </w:rPr>
            </w:pPr>
            <w:r w:rsidRPr="005B0C29">
              <w:t>Циљ предмета је да студенте докторских студија упозна с</w:t>
            </w:r>
            <w:r>
              <w:rPr>
                <w:lang w:val="sr-Latn-RS"/>
              </w:rPr>
              <w:t>a</w:t>
            </w:r>
            <w:r w:rsidRPr="005B0C29">
              <w:t xml:space="preserve"> специфичности</w:t>
            </w:r>
            <w:r>
              <w:rPr>
                <w:lang w:val="sr-Cyrl-BA"/>
              </w:rPr>
              <w:t>ма</w:t>
            </w:r>
            <w:r w:rsidRPr="005B0C29">
              <w:t xml:space="preserve"> истраживања у различитим научним дисциплинама политичких наука као и да их оспособи за </w:t>
            </w:r>
            <w:r w:rsidRPr="005B0C29">
              <w:rPr>
                <w:lang w:val="sr-Cyrl-BA"/>
              </w:rPr>
              <w:t xml:space="preserve">писање </w:t>
            </w:r>
            <w:r w:rsidRPr="005B0C29">
              <w:t>докторске дисертације</w:t>
            </w:r>
            <w:r w:rsidRPr="005B0C29">
              <w:rPr>
                <w:lang w:val="sr-Cyrl-BA"/>
              </w:rPr>
              <w:t>,</w:t>
            </w:r>
            <w:r w:rsidRPr="005B0C29">
              <w:t xml:space="preserve"> истраживачких пројеката и других научних радова.</w:t>
            </w:r>
          </w:p>
        </w:tc>
      </w:tr>
      <w:tr w:rsidR="00A22DE0" w:rsidRPr="00F469AF" w14:paraId="20477041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6D922395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0C0674A" w14:textId="2C7E19B1" w:rsidR="00A22DE0" w:rsidRPr="00352060" w:rsidRDefault="00352060" w:rsidP="00352060">
            <w:pPr>
              <w:tabs>
                <w:tab w:val="left" w:pos="567"/>
              </w:tabs>
              <w:spacing w:after="60"/>
              <w:jc w:val="both"/>
              <w:rPr>
                <w:highlight w:val="cyan"/>
                <w:lang w:val="sr-Cyrl-BA"/>
              </w:rPr>
            </w:pPr>
            <w:r w:rsidRPr="005B0C29">
              <w:t xml:space="preserve">Студенти ће </w:t>
            </w:r>
            <w:r w:rsidRPr="005B0C29">
              <w:rPr>
                <w:lang w:val="sr-Cyrl-BA"/>
              </w:rPr>
              <w:t xml:space="preserve">бити оспособљени за самосталан истраживачки рад, од дефинисања истраживачког питања, </w:t>
            </w:r>
            <w:r w:rsidRPr="005B0C29">
              <w:t xml:space="preserve"> </w:t>
            </w:r>
            <w:r w:rsidRPr="005B0C29">
              <w:rPr>
                <w:lang w:val="sr-Cyrl-BA"/>
              </w:rPr>
              <w:t>избора савремених теоријско-методолошких приступа, циљева, хипотеза, метода и научне оправданости истраживања</w:t>
            </w:r>
            <w:r w:rsidRPr="005B0C29">
              <w:t>.</w:t>
            </w:r>
            <w:r w:rsidRPr="005B0C29">
              <w:rPr>
                <w:lang w:val="sr-Cyrl-BA"/>
              </w:rPr>
              <w:t xml:space="preserve"> Такође, студенти ће применити узорак прем</w:t>
            </w:r>
            <w:r>
              <w:rPr>
                <w:lang w:val="sr-Cyrl-BA"/>
              </w:rPr>
              <w:t>а</w:t>
            </w:r>
            <w:r w:rsidRPr="005B0C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квалитативном</w:t>
            </w:r>
            <w:r w:rsidRPr="005B0C29">
              <w:rPr>
                <w:lang w:val="sr-Cyrl-BA"/>
              </w:rPr>
              <w:t>, квантитативни</w:t>
            </w:r>
            <w:r>
              <w:rPr>
                <w:lang w:val="sr-Cyrl-BA"/>
              </w:rPr>
              <w:t>ом</w:t>
            </w:r>
            <w:r w:rsidRPr="005B0C29">
              <w:rPr>
                <w:lang w:val="sr-Cyrl-BA"/>
              </w:rPr>
              <w:t>, као и комбинован</w:t>
            </w:r>
            <w:r>
              <w:rPr>
                <w:lang w:val="sr-Cyrl-BA"/>
              </w:rPr>
              <w:t>ом</w:t>
            </w:r>
            <w:r w:rsidRPr="005B0C29">
              <w:rPr>
                <w:lang w:val="sr-Cyrl-BA"/>
              </w:rPr>
              <w:t xml:space="preserve"> истраживачко</w:t>
            </w:r>
            <w:r>
              <w:rPr>
                <w:lang w:val="sr-Cyrl-BA"/>
              </w:rPr>
              <w:t>м</w:t>
            </w:r>
            <w:r w:rsidRPr="005B0C29">
              <w:rPr>
                <w:lang w:val="sr-Cyrl-BA"/>
              </w:rPr>
              <w:t xml:space="preserve"> дизајн</w:t>
            </w:r>
            <w:r>
              <w:rPr>
                <w:lang w:val="sr-Cyrl-BA"/>
              </w:rPr>
              <w:t>у</w:t>
            </w:r>
            <w:r w:rsidRPr="005B0C29">
              <w:rPr>
                <w:lang w:val="sr-Cyrl-BA"/>
              </w:rPr>
              <w:t xml:space="preserve"> које су развили Кресвел, Морган, Кларк, и други. Осим тога, у својим нацртима истраживањима, студенти ће применити и одговарајуће програме за обраду података </w:t>
            </w:r>
            <w:r w:rsidRPr="005B0C29">
              <w:rPr>
                <w:lang w:val="sr-Latn-RS"/>
              </w:rPr>
              <w:t>(SPSS, Tosmana, NVivo)</w:t>
            </w:r>
            <w:r w:rsidRPr="005B0C29">
              <w:rPr>
                <w:lang w:val="sr-Cyrl-BA"/>
              </w:rPr>
              <w:t xml:space="preserve">. </w:t>
            </w:r>
            <w:r w:rsidRPr="005B0C29">
              <w:t>Студенти ће анализирати успешне нацрте</w:t>
            </w:r>
            <w:r w:rsidRPr="005B0C29">
              <w:rPr>
                <w:lang w:val="sr-Cyrl-BA"/>
              </w:rPr>
              <w:t xml:space="preserve"> истраживања да би  могли самостално да ураде нацрт истраживања који одговара пријави докторске дисертације.</w:t>
            </w:r>
          </w:p>
        </w:tc>
      </w:tr>
      <w:tr w:rsidR="002375EC" w:rsidRPr="00F469AF" w14:paraId="7109BF81" w14:textId="77777777" w:rsidTr="002375EC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246ECC09" w14:textId="77777777" w:rsidR="002375EC" w:rsidRPr="00463993" w:rsidRDefault="002375EC" w:rsidP="002375E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463993">
              <w:rPr>
                <w:b/>
                <w:bCs/>
                <w:lang w:val="sr-Cyrl-CS"/>
              </w:rPr>
              <w:t>Садржај предмета</w:t>
            </w:r>
          </w:p>
          <w:p w14:paraId="49962825" w14:textId="77777777" w:rsidR="002375EC" w:rsidRPr="00463993" w:rsidRDefault="002375EC" w:rsidP="002375EC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463993">
              <w:rPr>
                <w:i/>
                <w:iCs/>
                <w:lang w:val="sr-Cyrl-CS"/>
              </w:rPr>
              <w:t>Теоријска настава</w:t>
            </w:r>
          </w:p>
          <w:p w14:paraId="764D3C35" w14:textId="7194202F" w:rsidR="0085713F" w:rsidRPr="005B0C29" w:rsidRDefault="0085713F" w:rsidP="0085713F">
            <w:pPr>
              <w:tabs>
                <w:tab w:val="left" w:pos="567"/>
              </w:tabs>
              <w:spacing w:after="60"/>
              <w:jc w:val="both"/>
            </w:pPr>
            <w:r w:rsidRPr="005B0C29">
              <w:t xml:space="preserve">Специфичности истраживања у политичким наукама; </w:t>
            </w:r>
            <w:r w:rsidRPr="005B0C29">
              <w:rPr>
                <w:lang w:val="sr-Cyrl-BA"/>
              </w:rPr>
              <w:t>Нацрт</w:t>
            </w:r>
            <w:r w:rsidRPr="005B0C29">
              <w:t xml:space="preserve"> научног истраживања: избор теме и </w:t>
            </w:r>
            <w:r w:rsidRPr="005B0C29">
              <w:rPr>
                <w:lang w:val="sr-Cyrl-BA"/>
              </w:rPr>
              <w:t>дефинисање истраживачког питања</w:t>
            </w:r>
            <w:r w:rsidRPr="005B0C29">
              <w:t xml:space="preserve">; Теоријско одређење предмета истраживања: идентификовање главних </w:t>
            </w:r>
            <w:r w:rsidRPr="005B0C29">
              <w:rPr>
                <w:lang w:val="sr-Cyrl-BA"/>
              </w:rPr>
              <w:t>теоријско-методолошких приступа</w:t>
            </w:r>
            <w:r w:rsidRPr="005B0C29">
              <w:t xml:space="preserve">; Утврђивање научних и друштвених циљева истраживања; Постављање </w:t>
            </w:r>
            <w:r w:rsidRPr="005B0C29">
              <w:rPr>
                <w:lang w:val="sr-Cyrl-BA"/>
              </w:rPr>
              <w:t xml:space="preserve">и провера </w:t>
            </w:r>
            <w:r w:rsidRPr="005B0C29">
              <w:t xml:space="preserve">хипотеза: </w:t>
            </w:r>
            <w:r w:rsidRPr="005B0C29">
              <w:rPr>
                <w:lang w:val="sr-Cyrl-BA"/>
              </w:rPr>
              <w:t>опште</w:t>
            </w:r>
            <w:r w:rsidRPr="005B0C29">
              <w:t>, посебних и појединачних, са избором индикатора; Избор истраживачких метода; Постављање прелиминарне структуре (садржаја) и избор прелиминарне истраживачке грађе; Анализа примера успешног научноистраживачког пројекта; Коришћење библиотечких и архивских извора, интернета, база података; Научно закључивање на основу података прикупљених научним истраживањем; Проблеми прогностичких истраживања; Проблеми презентације научног сазнања; Писање научног рада: појам и врсте научних радова; организација и структура излагања; Писање научног рада: коришћење научне апаратуре (резиме, апстракт, кључне речи, напомене, цитати, списак литературе, попис скраћеница, прилога, и сл.</w:t>
            </w:r>
            <w:r w:rsidRPr="005B0C29">
              <w:rPr>
                <w:lang w:val="sr-Cyrl-BA"/>
              </w:rPr>
              <w:t>)</w:t>
            </w:r>
            <w:r w:rsidRPr="005B0C29">
              <w:t xml:space="preserve">; Писање научног рада: професионална и научна етика, коришћење и цитирање извора, </w:t>
            </w:r>
            <w:r w:rsidRPr="005B0C29">
              <w:rPr>
                <w:lang w:val="sr-Cyrl-BA"/>
              </w:rPr>
              <w:t xml:space="preserve">уз </w:t>
            </w:r>
            <w:r w:rsidRPr="005B0C29">
              <w:t xml:space="preserve">поштовање ауторских права. </w:t>
            </w:r>
          </w:p>
          <w:p w14:paraId="0C0BA435" w14:textId="77777777" w:rsidR="0085713F" w:rsidRPr="005B0C29" w:rsidRDefault="0085713F" w:rsidP="0085713F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5B0C29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76568A6F" w14:textId="35A74EE9" w:rsidR="002375EC" w:rsidRPr="00F469AF" w:rsidRDefault="0085713F" w:rsidP="0085713F">
            <w:pPr>
              <w:jc w:val="both"/>
              <w:rPr>
                <w:lang w:val="sr-Cyrl-CS"/>
              </w:rPr>
            </w:pPr>
            <w:r w:rsidRPr="005B0C29">
              <w:t>Студенти су обавезни да израде самосталан нацрт пројекта истраживања из области политичких наука и научних дисципли</w:t>
            </w:r>
            <w:r>
              <w:t>на који би представљао методоло</w:t>
            </w:r>
            <w:r w:rsidRPr="005B0C29">
              <w:rPr>
                <w:lang w:val="sr-Cyrl-BA"/>
              </w:rPr>
              <w:t>гију истраживања у</w:t>
            </w:r>
            <w:r w:rsidRPr="005B0C29">
              <w:t xml:space="preserve"> докторској дисертацији.</w:t>
            </w:r>
          </w:p>
        </w:tc>
      </w:tr>
      <w:tr w:rsidR="00205C88" w:rsidRPr="00F469AF" w14:paraId="1B04D775" w14:textId="77777777" w:rsidTr="006A1E0C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8229B4E" w14:textId="77777777" w:rsidR="00205C88" w:rsidRPr="005B0C29" w:rsidRDefault="00205C88" w:rsidP="00205C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B0C29">
              <w:rPr>
                <w:b/>
                <w:bCs/>
                <w:lang w:val="sr-Cyrl-CS"/>
              </w:rPr>
              <w:t xml:space="preserve">Литература </w:t>
            </w:r>
          </w:p>
          <w:p w14:paraId="05EE1E16" w14:textId="1FA95957" w:rsidR="00205C88" w:rsidRPr="0048614E" w:rsidRDefault="00205C88" w:rsidP="009862ED">
            <w:pPr>
              <w:pStyle w:val="FootnoteText"/>
              <w:jc w:val="both"/>
              <w:rPr>
                <w:rFonts w:ascii="Times New Roman" w:hAnsi="Times New Roman"/>
                <w:lang w:val="sr-Cyrl-BA"/>
              </w:rPr>
            </w:pPr>
            <w:r w:rsidRPr="005B0C29">
              <w:rPr>
                <w:rFonts w:ascii="Times New Roman" w:hAnsi="Times New Roman"/>
              </w:rPr>
              <w:t>Термиз Џ</w:t>
            </w:r>
            <w:r w:rsidRPr="005B0C29">
              <w:rPr>
                <w:rFonts w:ascii="Times New Roman" w:hAnsi="Times New Roman"/>
                <w:lang w:val="sr-Cyrl-BA"/>
              </w:rPr>
              <w:t>.</w:t>
            </w:r>
            <w:r w:rsidRPr="005B0C29">
              <w:rPr>
                <w:rFonts w:ascii="Times New Roman" w:hAnsi="Times New Roman"/>
              </w:rPr>
              <w:t>, Арежина В</w:t>
            </w:r>
            <w:r w:rsidRPr="005B0C29">
              <w:rPr>
                <w:rFonts w:ascii="Times New Roman" w:hAnsi="Times New Roman"/>
                <w:lang w:val="sr-Cyrl-BA"/>
              </w:rPr>
              <w:t>.</w:t>
            </w:r>
            <w:r w:rsidRPr="005B0C29">
              <w:rPr>
                <w:rFonts w:ascii="Times New Roman" w:hAnsi="Times New Roman"/>
              </w:rPr>
              <w:t xml:space="preserve">, </w:t>
            </w:r>
            <w:r w:rsidRPr="005B0C29">
              <w:rPr>
                <w:rFonts w:ascii="Times New Roman" w:hAnsi="Times New Roman"/>
                <w:lang w:val="sr-Cyrl-BA"/>
              </w:rPr>
              <w:t>„</w:t>
            </w:r>
            <w:r w:rsidRPr="005B0C29">
              <w:rPr>
                <w:rFonts w:ascii="Times New Roman" w:hAnsi="Times New Roman"/>
              </w:rPr>
              <w:t>Проблеми истраживања и научног проучавања комуникологије, Факултет политичких наука, Сарајево, 2015;</w:t>
            </w:r>
            <w:r w:rsidRPr="005B0C29">
              <w:rPr>
                <w:rFonts w:ascii="Times New Roman" w:hAnsi="Times New Roman"/>
                <w:lang w:val="sr-Cyrl-BA"/>
              </w:rPr>
              <w:t xml:space="preserve"> </w:t>
            </w:r>
            <w:r w:rsidRPr="005B0C29">
              <w:rPr>
                <w:rFonts w:ascii="Times New Roman" w:hAnsi="Times New Roman"/>
              </w:rPr>
              <w:t>Creswell John W.,</w:t>
            </w:r>
            <w:r w:rsidRPr="005B0C29">
              <w:rPr>
                <w:rFonts w:ascii="Times New Roman" w:hAnsi="Times New Roman"/>
                <w:lang w:val="sr-Cyrl-BA"/>
              </w:rPr>
              <w:t xml:space="preserve"> </w:t>
            </w:r>
            <w:r w:rsidRPr="005B0C29">
              <w:rPr>
                <w:rFonts w:ascii="Times New Roman" w:hAnsi="Times New Roman"/>
              </w:rPr>
              <w:t>”Educational research: planning, conducting, and evaluating quantitative and qualitative research”,</w:t>
            </w:r>
            <w:r w:rsidRPr="005B0C29">
              <w:rPr>
                <w:rFonts w:ascii="Times New Roman" w:hAnsi="Times New Roman"/>
                <w:lang w:val="sr-Cyrl-BA"/>
              </w:rPr>
              <w:t xml:space="preserve"> </w:t>
            </w:r>
            <w:r w:rsidRPr="005B0C29">
              <w:rPr>
                <w:rFonts w:ascii="Times New Roman" w:hAnsi="Times New Roman"/>
              </w:rPr>
              <w:t xml:space="preserve">Pearson Education, Boston, </w:t>
            </w:r>
            <w:r w:rsidRPr="005B0C29">
              <w:rPr>
                <w:rFonts w:ascii="Times New Roman" w:hAnsi="Times New Roman"/>
                <w:lang w:val="sr-Cyrl-BA"/>
              </w:rPr>
              <w:t>2012</w:t>
            </w:r>
            <w:r w:rsidRPr="005B0C29">
              <w:rPr>
                <w:rFonts w:ascii="Times New Roman" w:hAnsi="Times New Roman"/>
              </w:rPr>
              <w:t>; Roberts Carol M, ”Тhe Dissertation Journey – A Practical and Comprehensive Guide to Planning, Writing, and Defending Your Dissertation“, Corwin, 2010;</w:t>
            </w:r>
            <w:r w:rsidR="00341A47">
              <w:rPr>
                <w:rFonts w:ascii="Times New Roman" w:hAnsi="Times New Roman"/>
                <w:lang w:val="sr-Cyrl-BA"/>
              </w:rPr>
              <w:t xml:space="preserve"> </w:t>
            </w:r>
            <w:r w:rsidR="00341A47" w:rsidRPr="00341A47">
              <w:rPr>
                <w:rFonts w:ascii="Times New Roman" w:hAnsi="Times New Roman"/>
                <w:lang w:val="sr-Cyrl-BA"/>
              </w:rPr>
              <w:t>Ареж</w:t>
            </w:r>
            <w:r w:rsidR="00341A47" w:rsidRPr="00341A47">
              <w:rPr>
                <w:rFonts w:ascii="Times New Roman" w:hAnsi="Times New Roman"/>
                <w:lang w:val="sr-Cyrl-CS"/>
              </w:rPr>
              <w:t xml:space="preserve">ина Вера, </w:t>
            </w:r>
            <w:r w:rsidR="00341A47" w:rsidRPr="00341A47">
              <w:rPr>
                <w:rFonts w:ascii="Times New Roman" w:hAnsi="Times New Roman"/>
                <w:lang w:val="ru-RU"/>
              </w:rPr>
              <w:t>„</w:t>
            </w:r>
            <w:r w:rsidR="00341A47" w:rsidRPr="00341A47">
              <w:rPr>
                <w:rFonts w:ascii="Times New Roman" w:hAnsi="Times New Roman"/>
                <w:lang w:val="sr-Cyrl-RS"/>
              </w:rPr>
              <w:t>Методологија истраживања у политичким наукама</w:t>
            </w:r>
            <w:r w:rsidR="00341A47" w:rsidRPr="00341A47">
              <w:rPr>
                <w:rFonts w:ascii="Times New Roman" w:hAnsi="Times New Roman"/>
                <w:lang w:val="ru-RU"/>
              </w:rPr>
              <w:t xml:space="preserve">“, Српска политичка мисао, </w:t>
            </w:r>
            <w:r w:rsidR="00341A47" w:rsidRPr="00341A47">
              <w:rPr>
                <w:rFonts w:ascii="Times New Roman" w:hAnsi="Times New Roman"/>
                <w:lang w:val="sr-Cyrl-BA"/>
              </w:rPr>
              <w:t xml:space="preserve">бр. 1, год. 28. </w:t>
            </w:r>
            <w:r w:rsidR="00341A47" w:rsidRPr="00341A47">
              <w:rPr>
                <w:rFonts w:ascii="Times New Roman" w:hAnsi="Times New Roman"/>
              </w:rPr>
              <w:t xml:space="preserve">vol. </w:t>
            </w:r>
            <w:r w:rsidR="00341A47" w:rsidRPr="00341A47">
              <w:rPr>
                <w:rFonts w:ascii="Times New Roman" w:hAnsi="Times New Roman"/>
                <w:lang w:val="sr-Cyrl-BA"/>
              </w:rPr>
              <w:t xml:space="preserve">71, </w:t>
            </w:r>
            <w:r w:rsidR="00341A47" w:rsidRPr="00341A47">
              <w:rPr>
                <w:rFonts w:ascii="Times New Roman" w:hAnsi="Times New Roman"/>
                <w:lang w:val="ru-RU"/>
              </w:rPr>
              <w:t>Институт за политичке студије, Београд, 2021</w:t>
            </w:r>
            <w:r w:rsidR="00341A47" w:rsidRPr="00341A47">
              <w:rPr>
                <w:rFonts w:ascii="Times New Roman" w:hAnsi="Times New Roman"/>
                <w:lang w:val="sr-Latn-CS"/>
              </w:rPr>
              <w:t>,</w:t>
            </w:r>
            <w:r w:rsidR="00341A47" w:rsidRPr="00341A47">
              <w:rPr>
                <w:rFonts w:ascii="Times New Roman" w:hAnsi="Times New Roman"/>
                <w:lang w:val="sr-Cyrl-BA"/>
              </w:rPr>
              <w:t xml:space="preserve"> </w:t>
            </w:r>
            <w:r w:rsidR="00341A47">
              <w:rPr>
                <w:rFonts w:ascii="Times New Roman" w:hAnsi="Times New Roman"/>
                <w:lang w:val="sr-Cyrl-BA"/>
              </w:rPr>
              <w:t xml:space="preserve">стр. 273-292; </w:t>
            </w:r>
            <w:r w:rsidRPr="005B0C29">
              <w:rPr>
                <w:rFonts w:ascii="Times New Roman" w:hAnsi="Times New Roman"/>
                <w:lang w:val="sr-Cyrl-BA"/>
              </w:rPr>
              <w:t xml:space="preserve">Ристић Ж., </w:t>
            </w:r>
            <w:r>
              <w:rPr>
                <w:rFonts w:ascii="Times New Roman" w:hAnsi="Times New Roman"/>
              </w:rPr>
              <w:t>„</w:t>
            </w:r>
            <w:r w:rsidRPr="005B0C29">
              <w:rPr>
                <w:rFonts w:ascii="Times New Roman" w:hAnsi="Times New Roman"/>
                <w:lang w:val="sr-Cyrl-BA"/>
              </w:rPr>
              <w:t>Обједињавање квантитативних и квалитативних истраживања“, Е</w:t>
            </w:r>
            <w:r>
              <w:rPr>
                <w:rFonts w:ascii="Times New Roman" w:hAnsi="Times New Roman"/>
              </w:rPr>
              <w:t xml:space="preserve">CPD </w:t>
            </w:r>
            <w:r w:rsidRPr="005B0C29">
              <w:rPr>
                <w:rFonts w:ascii="Times New Roman" w:hAnsi="Times New Roman"/>
                <w:lang w:val="sr-Cyrl-BA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5B0C29">
              <w:rPr>
                <w:rFonts w:ascii="Times New Roman" w:hAnsi="Times New Roman"/>
                <w:lang w:val="sr-Cyrl-BA"/>
              </w:rPr>
              <w:t>Универзитет за мир У</w:t>
            </w:r>
            <w:r w:rsidR="001B78A0">
              <w:rPr>
                <w:rFonts w:ascii="Times New Roman" w:hAnsi="Times New Roman"/>
                <w:lang w:val="sr-Cyrl-BA"/>
              </w:rPr>
              <w:t>Н</w:t>
            </w:r>
            <w:r w:rsidRPr="005B0C29">
              <w:rPr>
                <w:rFonts w:ascii="Times New Roman" w:hAnsi="Times New Roman"/>
                <w:lang w:val="sr-Cyrl-BA"/>
              </w:rPr>
              <w:t xml:space="preserve">, Београд, 2016;  </w:t>
            </w:r>
            <w:r w:rsidRPr="005B0C29">
              <w:rPr>
                <w:rFonts w:ascii="Times New Roman" w:hAnsi="Times New Roman"/>
                <w:lang w:val="en-US"/>
              </w:rPr>
              <w:t>Davis Gordon B., Parker C.A., Straub D.W.</w:t>
            </w:r>
            <w:r w:rsidRPr="005B0C29">
              <w:rPr>
                <w:rFonts w:ascii="Times New Roman" w:hAnsi="Times New Roman"/>
                <w:lang w:val="sr-Cyrl-BA"/>
              </w:rPr>
              <w:t>,</w:t>
            </w:r>
            <w:r w:rsidRPr="005B0C29">
              <w:rPr>
                <w:rFonts w:ascii="Times New Roman" w:hAnsi="Times New Roman"/>
              </w:rPr>
              <w:t xml:space="preserve"> ”</w:t>
            </w:r>
            <w:r w:rsidRPr="005B0C29">
              <w:rPr>
                <w:rFonts w:ascii="Times New Roman" w:hAnsi="Times New Roman"/>
                <w:lang w:val="en-US"/>
              </w:rPr>
              <w:t>Writing the Doctoral Dissertation: A Systematic Approach</w:t>
            </w:r>
            <w:r w:rsidRPr="005B0C29">
              <w:rPr>
                <w:rFonts w:ascii="Times New Roman" w:hAnsi="Times New Roman"/>
              </w:rPr>
              <w:t>”,</w:t>
            </w:r>
            <w:r w:rsidRPr="005B0C29">
              <w:rPr>
                <w:rFonts w:ascii="Times New Roman" w:hAnsi="Times New Roman"/>
                <w:lang w:val="en-US"/>
              </w:rPr>
              <w:t xml:space="preserve"> Barron`s Educational Series</w:t>
            </w:r>
            <w:r w:rsidR="001B78A0">
              <w:rPr>
                <w:rFonts w:ascii="Times New Roman" w:hAnsi="Times New Roman"/>
                <w:lang w:val="en-US"/>
              </w:rPr>
              <w:t xml:space="preserve">, 3rd edition, 2012; </w:t>
            </w:r>
            <w:r w:rsidR="009862ED" w:rsidRPr="009862ED">
              <w:rPr>
                <w:rFonts w:ascii="Times New Roman" w:hAnsi="Times New Roman"/>
                <w:lang w:val="sr-Cyrl-RS"/>
              </w:rPr>
              <w:t>А</w:t>
            </w:r>
            <w:r w:rsidR="009862ED" w:rsidRPr="009862ED">
              <w:rPr>
                <w:rFonts w:ascii="Times New Roman" w:hAnsi="Times New Roman"/>
              </w:rPr>
              <w:t xml:space="preserve">rezina Vera, Sklabinski Mirjana, </w:t>
            </w:r>
            <w:r w:rsidR="009862ED" w:rsidRPr="009862ED">
              <w:rPr>
                <w:rFonts w:ascii="Times New Roman" w:hAnsi="Times New Roman"/>
                <w:lang w:val="sr-Cyrl-RS"/>
              </w:rPr>
              <w:t>”</w:t>
            </w:r>
            <w:r w:rsidR="009862ED" w:rsidRPr="009862ED">
              <w:rPr>
                <w:rFonts w:ascii="Times New Roman" w:hAnsi="Times New Roman"/>
              </w:rPr>
              <w:t>Content Analysis: Waste Management Strategy in the Republic of Serbia for the period 2010-2019“, IAI Academic Conference Proceedings 2019 - International A</w:t>
            </w:r>
            <w:r w:rsidR="009862ED">
              <w:rPr>
                <w:rFonts w:ascii="Times New Roman" w:hAnsi="Times New Roman"/>
              </w:rPr>
              <w:t>cademic Institute, Rome, Italy</w:t>
            </w:r>
            <w:r w:rsidR="009862ED" w:rsidRPr="009862ED">
              <w:rPr>
                <w:rFonts w:ascii="Times New Roman" w:hAnsi="Times New Roman"/>
              </w:rPr>
              <w:t>, p. 159-166</w:t>
            </w:r>
            <w:r w:rsidR="009862ED">
              <w:rPr>
                <w:rFonts w:ascii="Times New Roman" w:hAnsi="Times New Roman"/>
              </w:rPr>
              <w:t xml:space="preserve">; </w:t>
            </w:r>
            <w:r w:rsidRPr="005B0C29">
              <w:rPr>
                <w:rFonts w:ascii="Times New Roman" w:hAnsi="Times New Roman"/>
              </w:rPr>
              <w:t>Gille J., Petersen A.</w:t>
            </w:r>
            <w:r>
              <w:rPr>
                <w:rFonts w:ascii="Times New Roman" w:hAnsi="Times New Roman"/>
                <w:lang w:val="sr-Cyrl-BA"/>
              </w:rPr>
              <w:t>,</w:t>
            </w:r>
            <w:r w:rsidRPr="005B0C29">
              <w:rPr>
                <w:rFonts w:ascii="Times New Roman" w:hAnsi="Times New Roman"/>
              </w:rPr>
              <w:t xml:space="preserve"> ”Discourse analysis“, in Research methods in the social sciences, SAGE Publications, London, 2005; </w:t>
            </w:r>
            <w:r w:rsidRPr="00845E25">
              <w:rPr>
                <w:rFonts w:ascii="Times New Roman" w:hAnsi="Times New Roman"/>
              </w:rPr>
              <w:t xml:space="preserve">Witten I.E., Frank E., Hall M.A., Pal C.J., </w:t>
            </w:r>
            <w:r w:rsidRPr="005B0C29">
              <w:rPr>
                <w:rFonts w:ascii="Times New Roman" w:hAnsi="Times New Roman"/>
              </w:rPr>
              <w:t>”</w:t>
            </w:r>
            <w:r w:rsidRPr="00845E25">
              <w:rPr>
                <w:rFonts w:ascii="Times New Roman" w:hAnsi="Times New Roman"/>
              </w:rPr>
              <w:t>Data Mining: Practical Machine Learning Tools and Techniques</w:t>
            </w:r>
            <w:r>
              <w:rPr>
                <w:rFonts w:ascii="Times New Roman" w:hAnsi="Times New Roman"/>
              </w:rPr>
              <w:t>“</w:t>
            </w:r>
            <w:r w:rsidRPr="00845E25">
              <w:rPr>
                <w:rFonts w:ascii="Times New Roman" w:hAnsi="Times New Roman"/>
              </w:rPr>
              <w:t xml:space="preserve">, </w:t>
            </w:r>
            <w:r w:rsidRPr="00845E25">
              <w:rPr>
                <w:rFonts w:ascii="Times New Roman" w:hAnsi="Times New Roman"/>
                <w:color w:val="0F1111"/>
                <w:shd w:val="clear" w:color="auto" w:fill="FFFFFF"/>
              </w:rPr>
              <w:t>4th</w:t>
            </w:r>
            <w:r w:rsidR="0048614E">
              <w:rPr>
                <w:rFonts w:ascii="Times New Roman" w:hAnsi="Times New Roman"/>
                <w:color w:val="0F1111"/>
                <w:shd w:val="clear" w:color="auto" w:fill="FFFFFF"/>
              </w:rPr>
              <w:t xml:space="preserve"> edition, Morgan Kaufmann, 2016; </w:t>
            </w:r>
            <w:r w:rsidRPr="00845E25">
              <w:rPr>
                <w:rFonts w:ascii="Times New Roman" w:hAnsi="Times New Roman"/>
              </w:rPr>
              <w:t>Клеут Mарија, „Научно дело од истраживања</w:t>
            </w:r>
            <w:r w:rsidRPr="005B0C29">
              <w:rPr>
                <w:rFonts w:ascii="Times New Roman" w:hAnsi="Times New Roman"/>
              </w:rPr>
              <w:t xml:space="preserve"> до штампе“, Академска књига, Београд, 2010.</w:t>
            </w:r>
          </w:p>
        </w:tc>
      </w:tr>
      <w:tr w:rsidR="00205C88" w:rsidRPr="00F469AF" w14:paraId="7B299BA9" w14:textId="77777777" w:rsidTr="002375EC">
        <w:trPr>
          <w:trHeight w:val="227"/>
          <w:jc w:val="center"/>
        </w:trPr>
        <w:tc>
          <w:tcPr>
            <w:tcW w:w="2804" w:type="dxa"/>
          </w:tcPr>
          <w:p w14:paraId="23CA7674" w14:textId="77777777" w:rsidR="00205C88" w:rsidRPr="00F469AF" w:rsidRDefault="00205C88" w:rsidP="00205C88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19" w:type="dxa"/>
          </w:tcPr>
          <w:p w14:paraId="292EF68A" w14:textId="7A3EE5AB" w:rsidR="00205C88" w:rsidRPr="00F469AF" w:rsidRDefault="00205C88" w:rsidP="001B78A0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>
              <w:rPr>
                <w:lang w:val="sr-Cyrl-CS"/>
              </w:rPr>
              <w:t xml:space="preserve">     </w:t>
            </w:r>
            <w:r w:rsidR="001B78A0">
              <w:rPr>
                <w:b/>
                <w:lang w:val="sr-Cyrl-CS"/>
              </w:rPr>
              <w:t>4</w:t>
            </w:r>
          </w:p>
        </w:tc>
        <w:tc>
          <w:tcPr>
            <w:tcW w:w="3727" w:type="dxa"/>
          </w:tcPr>
          <w:p w14:paraId="09B4E108" w14:textId="77777777" w:rsidR="00205C88" w:rsidRPr="00F469AF" w:rsidRDefault="00205C88" w:rsidP="00205C8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205C88" w:rsidRPr="00F469AF" w14:paraId="47A79392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0645A599" w14:textId="77777777" w:rsidR="00205C88" w:rsidRPr="001B78A0" w:rsidRDefault="00205C88" w:rsidP="00205C88">
            <w:pPr>
              <w:jc w:val="both"/>
              <w:rPr>
                <w:b/>
                <w:bCs/>
                <w:lang w:val="sr-Cyrl-CS"/>
              </w:rPr>
            </w:pPr>
            <w:r w:rsidRPr="001B78A0">
              <w:rPr>
                <w:b/>
                <w:bCs/>
                <w:lang w:val="sr-Cyrl-CS"/>
              </w:rPr>
              <w:t>Методе извођења наставе</w:t>
            </w:r>
          </w:p>
          <w:p w14:paraId="7EDEE296" w14:textId="672A887E" w:rsidR="00205C88" w:rsidRPr="001B78A0" w:rsidRDefault="00205C88" w:rsidP="001B78A0">
            <w:pPr>
              <w:jc w:val="both"/>
              <w:rPr>
                <w:lang w:val="sr-Cyrl-CS"/>
              </w:rPr>
            </w:pPr>
            <w:r w:rsidRPr="001B78A0">
              <w:t xml:space="preserve">предавања, групне расправе, </w:t>
            </w:r>
            <w:r w:rsidRPr="001B78A0">
              <w:rPr>
                <w:lang w:val="sr-Cyrl-BA"/>
              </w:rPr>
              <w:t>нацрт истраживања</w:t>
            </w:r>
            <w:r w:rsidR="001B78A0" w:rsidRPr="001B78A0">
              <w:t xml:space="preserve"> и </w:t>
            </w:r>
            <w:r w:rsidRPr="001B78A0">
              <w:t>консултације</w:t>
            </w:r>
          </w:p>
        </w:tc>
      </w:tr>
      <w:tr w:rsidR="00205C88" w:rsidRPr="00F469AF" w14:paraId="5DDB8009" w14:textId="77777777" w:rsidTr="002375EC">
        <w:trPr>
          <w:trHeight w:val="227"/>
          <w:jc w:val="center"/>
        </w:trPr>
        <w:tc>
          <w:tcPr>
            <w:tcW w:w="9350" w:type="dxa"/>
            <w:gridSpan w:val="3"/>
          </w:tcPr>
          <w:p w14:paraId="02D52448" w14:textId="6E1CFA3D" w:rsidR="00205C88" w:rsidRPr="001B78A0" w:rsidRDefault="00205C88" w:rsidP="00205C88">
            <w:pPr>
              <w:jc w:val="both"/>
              <w:rPr>
                <w:b/>
                <w:bCs/>
                <w:lang w:val="sr-Cyrl-CS"/>
              </w:rPr>
            </w:pPr>
            <w:r w:rsidRPr="001B78A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45DD8246" w14:textId="0D28653D" w:rsidR="00205C88" w:rsidRPr="001B78A0" w:rsidRDefault="00205C88" w:rsidP="00205C88">
            <w:pPr>
              <w:jc w:val="both"/>
              <w:rPr>
                <w:bCs/>
                <w:lang w:val="sr-Cyrl-CS"/>
              </w:rPr>
            </w:pPr>
            <w:r w:rsidRPr="001B78A0">
              <w:rPr>
                <w:bCs/>
                <w:lang w:val="sr-Cyrl-CS"/>
              </w:rPr>
              <w:t xml:space="preserve">групне расправе </w:t>
            </w:r>
            <w:r w:rsidRPr="001B78A0">
              <w:rPr>
                <w:b/>
                <w:bCs/>
                <w:lang w:val="sr-Cyrl-CS"/>
              </w:rPr>
              <w:t>10</w:t>
            </w:r>
            <w:r w:rsidRPr="001B78A0">
              <w:rPr>
                <w:bCs/>
                <w:lang w:val="sr-Cyrl-CS"/>
              </w:rPr>
              <w:t xml:space="preserve">, нацрт истраживања </w:t>
            </w:r>
            <w:r w:rsidRPr="001B78A0">
              <w:rPr>
                <w:b/>
                <w:bCs/>
                <w:lang w:val="sr-Cyrl-CS"/>
              </w:rPr>
              <w:t>30</w:t>
            </w:r>
            <w:r w:rsidRPr="001B78A0">
              <w:rPr>
                <w:bCs/>
                <w:lang w:val="sr-Cyrl-CS"/>
              </w:rPr>
              <w:t xml:space="preserve">, усмени испит </w:t>
            </w:r>
            <w:r w:rsidRPr="001B78A0">
              <w:rPr>
                <w:b/>
                <w:bCs/>
                <w:lang w:val="sr-Cyrl-CS"/>
              </w:rPr>
              <w:t>60</w:t>
            </w:r>
          </w:p>
        </w:tc>
      </w:tr>
    </w:tbl>
    <w:p w14:paraId="293847B0" w14:textId="77777777"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14:paraId="15A9F777" w14:textId="77777777" w:rsidR="006F1714" w:rsidRDefault="006F1714"/>
    <w:sectPr w:rsidR="006F1714" w:rsidSect="001B78A0">
      <w:pgSz w:w="12240" w:h="15840"/>
      <w:pgMar w:top="113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E0"/>
    <w:rsid w:val="001903B9"/>
    <w:rsid w:val="001A0C75"/>
    <w:rsid w:val="001B78A0"/>
    <w:rsid w:val="00205C88"/>
    <w:rsid w:val="002375EC"/>
    <w:rsid w:val="0029152D"/>
    <w:rsid w:val="00303B28"/>
    <w:rsid w:val="00341A47"/>
    <w:rsid w:val="00352060"/>
    <w:rsid w:val="0048614E"/>
    <w:rsid w:val="004F26B7"/>
    <w:rsid w:val="006F1714"/>
    <w:rsid w:val="008035C8"/>
    <w:rsid w:val="0085713F"/>
    <w:rsid w:val="008B7726"/>
    <w:rsid w:val="009862ED"/>
    <w:rsid w:val="00A2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DEA2A"/>
  <w15:chartTrackingRefBased/>
  <w15:docId w15:val="{736959BB-91E2-4D16-BCB1-3E9A47B0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single space,ft"/>
    <w:basedOn w:val="Normal"/>
    <w:link w:val="FootnoteTextChar"/>
    <w:unhideWhenUsed/>
    <w:rsid w:val="00205C88"/>
    <w:pPr>
      <w:widowControl/>
      <w:autoSpaceDE/>
      <w:autoSpaceDN/>
      <w:adjustRightInd/>
    </w:pPr>
    <w:rPr>
      <w:rFonts w:ascii="Calibri" w:eastAsia="Calibri" w:hAnsi="Calibri"/>
      <w:lang w:val="sr-Latn-RS" w:eastAsia="en-US"/>
    </w:rPr>
  </w:style>
  <w:style w:type="character" w:customStyle="1" w:styleId="FootnoteTextChar">
    <w:name w:val="Footnote Text Char"/>
    <w:aliases w:val="single space Char,ft Char"/>
    <w:basedOn w:val="DefaultParagraphFont"/>
    <w:link w:val="FootnoteText"/>
    <w:rsid w:val="00205C88"/>
    <w:rPr>
      <w:rFonts w:ascii="Calibri" w:eastAsia="Calibri" w:hAnsi="Calibri" w:cs="Times New Roman"/>
      <w:sz w:val="20"/>
      <w:szCs w:val="20"/>
      <w:lang w:val="sr-Latn-RS"/>
    </w:rPr>
  </w:style>
  <w:style w:type="character" w:styleId="Hyperlink">
    <w:name w:val="Hyperlink"/>
    <w:uiPriority w:val="99"/>
    <w:rsid w:val="0034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Nemanja Dzuverovic</cp:lastModifiedBy>
  <cp:revision>17</cp:revision>
  <dcterms:created xsi:type="dcterms:W3CDTF">2021-04-21T15:13:00Z</dcterms:created>
  <dcterms:modified xsi:type="dcterms:W3CDTF">2021-10-02T11:40:00Z</dcterms:modified>
</cp:coreProperties>
</file>